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8" w:rsidRPr="00397B3D" w:rsidRDefault="005E7813">
      <w:pPr>
        <w:spacing w:after="0" w:line="408" w:lineRule="auto"/>
        <w:ind w:left="120"/>
        <w:jc w:val="center"/>
        <w:rPr>
          <w:lang w:val="ru-RU"/>
        </w:rPr>
      </w:pPr>
      <w:bookmarkStart w:id="0" w:name="block-1776818"/>
      <w:r w:rsidRPr="00397B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468" w:rsidRPr="00397B3D" w:rsidRDefault="005E7813">
      <w:pPr>
        <w:spacing w:after="0" w:line="408" w:lineRule="auto"/>
        <w:ind w:left="120"/>
        <w:jc w:val="center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397B3D">
        <w:rPr>
          <w:rFonts w:ascii="Times New Roman" w:hAnsi="Times New Roman"/>
          <w:b/>
          <w:color w:val="000000"/>
          <w:sz w:val="28"/>
          <w:lang w:val="ru-RU"/>
        </w:rPr>
        <w:t>Липецкая область</w:t>
      </w:r>
      <w:bookmarkEnd w:id="1"/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4468" w:rsidRPr="00397B3D" w:rsidRDefault="005E7813">
      <w:pPr>
        <w:spacing w:after="0" w:line="408" w:lineRule="auto"/>
        <w:ind w:left="120"/>
        <w:jc w:val="center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proofErr w:type="spellStart"/>
      <w:r w:rsidRPr="00397B3D">
        <w:rPr>
          <w:rFonts w:ascii="Times New Roman" w:hAnsi="Times New Roman"/>
          <w:b/>
          <w:color w:val="000000"/>
          <w:sz w:val="28"/>
          <w:lang w:val="ru-RU"/>
        </w:rPr>
        <w:t>Хлевенский</w:t>
      </w:r>
      <w:proofErr w:type="spellEnd"/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  <w:r w:rsidRPr="00397B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7B3D">
        <w:rPr>
          <w:rFonts w:ascii="Times New Roman" w:hAnsi="Times New Roman"/>
          <w:color w:val="000000"/>
          <w:sz w:val="28"/>
          <w:lang w:val="ru-RU"/>
        </w:rPr>
        <w:t>​</w:t>
      </w:r>
    </w:p>
    <w:p w:rsidR="00F04468" w:rsidRPr="00397B3D" w:rsidRDefault="005E7813">
      <w:pPr>
        <w:spacing w:after="0" w:line="408" w:lineRule="auto"/>
        <w:ind w:left="120"/>
        <w:jc w:val="center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397B3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97B3D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397B3D">
        <w:rPr>
          <w:rFonts w:ascii="Times New Roman" w:hAnsi="Times New Roman"/>
          <w:b/>
          <w:color w:val="000000"/>
          <w:sz w:val="28"/>
          <w:lang w:val="ru-RU"/>
        </w:rPr>
        <w:t>овое</w:t>
      </w:r>
      <w:proofErr w:type="spellEnd"/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 Дубовое"</w:t>
      </w:r>
    </w:p>
    <w:p w:rsidR="00F04468" w:rsidRDefault="00F04468">
      <w:pPr>
        <w:spacing w:after="0"/>
        <w:ind w:left="120"/>
        <w:rPr>
          <w:lang w:val="ru-RU"/>
        </w:rPr>
      </w:pPr>
    </w:p>
    <w:p w:rsidR="00876632" w:rsidRDefault="00876632">
      <w:pPr>
        <w:spacing w:after="0"/>
        <w:ind w:left="120"/>
        <w:rPr>
          <w:lang w:val="ru-RU"/>
        </w:rPr>
      </w:pPr>
    </w:p>
    <w:p w:rsidR="00876632" w:rsidRDefault="00876632">
      <w:pPr>
        <w:spacing w:after="0"/>
        <w:ind w:left="120"/>
        <w:rPr>
          <w:lang w:val="ru-RU"/>
        </w:rPr>
      </w:pPr>
    </w:p>
    <w:p w:rsidR="00876632" w:rsidRDefault="00876632">
      <w:pPr>
        <w:spacing w:after="0"/>
        <w:ind w:left="120"/>
        <w:rPr>
          <w:lang w:val="ru-RU"/>
        </w:rPr>
      </w:pPr>
    </w:p>
    <w:p w:rsidR="00876632" w:rsidRPr="00397B3D" w:rsidRDefault="00876632">
      <w:pPr>
        <w:spacing w:after="0"/>
        <w:ind w:left="120"/>
        <w:rPr>
          <w:lang w:val="ru-RU"/>
        </w:rPr>
      </w:pPr>
      <w:bookmarkStart w:id="3" w:name="_GoBack"/>
      <w:bookmarkEnd w:id="3"/>
    </w:p>
    <w:p w:rsidR="00F04468" w:rsidRPr="00397B3D" w:rsidRDefault="00F044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6632" w:rsidRPr="0040209D" w:rsidTr="00207395">
        <w:tc>
          <w:tcPr>
            <w:tcW w:w="3114" w:type="dxa"/>
          </w:tcPr>
          <w:p w:rsidR="00876632" w:rsidRPr="0040209D" w:rsidRDefault="00876632" w:rsidP="002073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6632" w:rsidRDefault="00876632" w:rsidP="00207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876632" w:rsidRPr="008944ED" w:rsidRDefault="00876632" w:rsidP="00207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876632" w:rsidRPr="0040209D" w:rsidRDefault="00876632" w:rsidP="00207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6632" w:rsidRDefault="00876632" w:rsidP="00207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76632" w:rsidRPr="0040209D" w:rsidRDefault="00876632" w:rsidP="00207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6632" w:rsidRDefault="00876632" w:rsidP="00207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6632" w:rsidRDefault="00876632" w:rsidP="00207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Дубовое»</w:t>
            </w:r>
          </w:p>
          <w:p w:rsidR="00876632" w:rsidRDefault="00876632" w:rsidP="00207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876632" w:rsidRDefault="00876632" w:rsidP="00207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876632" w:rsidRPr="008944ED" w:rsidRDefault="00876632" w:rsidP="00207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76632" w:rsidRPr="0040209D" w:rsidRDefault="00876632" w:rsidP="00207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468" w:rsidRPr="00397B3D" w:rsidRDefault="00F04468">
      <w:pPr>
        <w:spacing w:after="0"/>
        <w:ind w:left="120"/>
        <w:rPr>
          <w:lang w:val="ru-RU"/>
        </w:rPr>
      </w:pPr>
    </w:p>
    <w:p w:rsidR="00F04468" w:rsidRPr="00397B3D" w:rsidRDefault="00F04468">
      <w:pPr>
        <w:spacing w:after="0"/>
        <w:ind w:left="120"/>
        <w:rPr>
          <w:lang w:val="ru-RU"/>
        </w:rPr>
      </w:pPr>
    </w:p>
    <w:p w:rsidR="00F04468" w:rsidRPr="00876632" w:rsidRDefault="00F04468">
      <w:pPr>
        <w:spacing w:after="0"/>
        <w:ind w:left="120"/>
        <w:rPr>
          <w:lang w:val="ru-RU"/>
        </w:rPr>
      </w:pPr>
    </w:p>
    <w:p w:rsidR="00F04468" w:rsidRDefault="005E78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4468" w:rsidRDefault="00F04468">
      <w:pPr>
        <w:spacing w:after="0"/>
        <w:ind w:left="120"/>
      </w:pPr>
    </w:p>
    <w:p w:rsidR="00F04468" w:rsidRDefault="00F04468">
      <w:pPr>
        <w:spacing w:after="0"/>
        <w:ind w:left="120"/>
      </w:pPr>
    </w:p>
    <w:p w:rsidR="00F04468" w:rsidRDefault="00F04468">
      <w:pPr>
        <w:spacing w:after="0"/>
        <w:ind w:left="120"/>
      </w:pPr>
    </w:p>
    <w:p w:rsidR="00F04468" w:rsidRDefault="005E78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4468" w:rsidRDefault="005E78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254269)</w:t>
      </w:r>
    </w:p>
    <w:p w:rsidR="00F04468" w:rsidRDefault="00F04468">
      <w:pPr>
        <w:spacing w:after="0"/>
        <w:ind w:left="120"/>
        <w:jc w:val="center"/>
      </w:pPr>
    </w:p>
    <w:p w:rsidR="00F04468" w:rsidRPr="00397B3D" w:rsidRDefault="005E7813">
      <w:pPr>
        <w:spacing w:after="0" w:line="408" w:lineRule="auto"/>
        <w:ind w:left="120"/>
        <w:jc w:val="center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97B3D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жизнедеятельности»</w:t>
      </w:r>
    </w:p>
    <w:p w:rsidR="00F04468" w:rsidRPr="00397B3D" w:rsidRDefault="005E7813">
      <w:pPr>
        <w:spacing w:after="0" w:line="408" w:lineRule="auto"/>
        <w:ind w:left="120"/>
        <w:jc w:val="center"/>
        <w:rPr>
          <w:lang w:val="ru-RU"/>
        </w:rPr>
      </w:pPr>
      <w:r w:rsidRPr="00397B3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F04468">
      <w:pPr>
        <w:spacing w:after="0"/>
        <w:ind w:left="120"/>
        <w:jc w:val="center"/>
        <w:rPr>
          <w:lang w:val="ru-RU"/>
        </w:rPr>
      </w:pPr>
    </w:p>
    <w:p w:rsidR="00F04468" w:rsidRPr="00397B3D" w:rsidRDefault="005E7813">
      <w:pPr>
        <w:spacing w:after="0"/>
        <w:ind w:left="120"/>
        <w:jc w:val="center"/>
        <w:rPr>
          <w:lang w:val="ru-RU"/>
        </w:rPr>
      </w:pPr>
      <w:r w:rsidRPr="00397B3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c91d4df-ec5a-4693-9f78-bc3133ba6b6b"/>
      <w:proofErr w:type="spellStart"/>
      <w:r w:rsidRPr="00397B3D">
        <w:rPr>
          <w:rFonts w:ascii="Times New Roman" w:hAnsi="Times New Roman"/>
          <w:b/>
          <w:color w:val="000000"/>
          <w:sz w:val="28"/>
          <w:lang w:val="ru-RU"/>
        </w:rPr>
        <w:t>С.Новое</w:t>
      </w:r>
      <w:proofErr w:type="spellEnd"/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 Дубовое</w:t>
      </w:r>
      <w:bookmarkEnd w:id="4"/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c9c1c5d-85b7-4c8f-b36f-9edff786d340"/>
      <w:r w:rsidRPr="00397B3D">
        <w:rPr>
          <w:rFonts w:ascii="Times New Roman" w:hAnsi="Times New Roman"/>
          <w:b/>
          <w:color w:val="000000"/>
          <w:sz w:val="28"/>
          <w:lang w:val="ru-RU"/>
        </w:rPr>
        <w:t>2023-2024 год</w:t>
      </w:r>
      <w:bookmarkEnd w:id="5"/>
      <w:r w:rsidRPr="00397B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7B3D">
        <w:rPr>
          <w:rFonts w:ascii="Times New Roman" w:hAnsi="Times New Roman"/>
          <w:color w:val="000000"/>
          <w:sz w:val="28"/>
          <w:lang w:val="ru-RU"/>
        </w:rPr>
        <w:t>​</w:t>
      </w:r>
    </w:p>
    <w:p w:rsidR="00F04468" w:rsidRPr="00397B3D" w:rsidRDefault="00F04468">
      <w:pPr>
        <w:spacing w:after="0"/>
        <w:ind w:left="120"/>
        <w:rPr>
          <w:lang w:val="ru-RU"/>
        </w:rPr>
      </w:pPr>
    </w:p>
    <w:p w:rsidR="00F04468" w:rsidRPr="00397B3D" w:rsidRDefault="00F04468">
      <w:pPr>
        <w:rPr>
          <w:lang w:val="ru-RU"/>
        </w:rPr>
        <w:sectPr w:rsidR="00F04468" w:rsidRPr="00397B3D">
          <w:pgSz w:w="11906" w:h="16383"/>
          <w:pgMar w:top="1134" w:right="850" w:bottom="1134" w:left="1701" w:header="720" w:footer="720" w:gutter="0"/>
          <w:cols w:space="720"/>
        </w:sectPr>
      </w:pPr>
    </w:p>
    <w:p w:rsidR="00F04468" w:rsidRPr="00397B3D" w:rsidRDefault="005E7813">
      <w:pPr>
        <w:spacing w:after="0" w:line="264" w:lineRule="auto"/>
        <w:ind w:left="120"/>
        <w:jc w:val="both"/>
        <w:rPr>
          <w:lang w:val="ru-RU"/>
        </w:rPr>
      </w:pPr>
      <w:bookmarkStart w:id="6" w:name="block-1776819"/>
      <w:bookmarkEnd w:id="0"/>
      <w:r w:rsidRPr="00397B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468" w:rsidRPr="00397B3D" w:rsidRDefault="00F04468">
      <w:pPr>
        <w:spacing w:after="0" w:line="264" w:lineRule="auto"/>
        <w:ind w:left="120"/>
        <w:jc w:val="both"/>
        <w:rPr>
          <w:lang w:val="ru-RU"/>
        </w:rPr>
      </w:pP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04468" w:rsidRDefault="005E78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F04468" w:rsidRPr="00397B3D" w:rsidRDefault="005E7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04468" w:rsidRPr="00397B3D" w:rsidRDefault="005E7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F04468" w:rsidRPr="00397B3D" w:rsidRDefault="005E7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F04468" w:rsidRPr="00397B3D" w:rsidRDefault="005E78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уктурно представлено отдельными модулями (тематическими линиями), обеспечивающими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397B3D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формирование у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04468" w:rsidRPr="00397B3D" w:rsidRDefault="005E78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F04468" w:rsidRPr="00397B3D" w:rsidRDefault="005E78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04468" w:rsidRPr="00397B3D" w:rsidRDefault="005E78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04468" w:rsidRPr="00397B3D" w:rsidRDefault="00F04468">
      <w:pPr>
        <w:spacing w:after="0" w:line="264" w:lineRule="auto"/>
        <w:ind w:left="120"/>
        <w:jc w:val="both"/>
        <w:rPr>
          <w:lang w:val="ru-RU"/>
        </w:rPr>
      </w:pPr>
    </w:p>
    <w:p w:rsidR="00F04468" w:rsidRPr="00397B3D" w:rsidRDefault="005E7813">
      <w:pPr>
        <w:spacing w:after="0" w:line="264" w:lineRule="auto"/>
        <w:ind w:left="12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F04468" w:rsidRPr="00397B3D" w:rsidRDefault="00F04468">
      <w:pPr>
        <w:spacing w:after="0" w:line="264" w:lineRule="auto"/>
        <w:ind w:left="120"/>
        <w:jc w:val="both"/>
        <w:rPr>
          <w:lang w:val="ru-RU"/>
        </w:rPr>
      </w:pP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F04468" w:rsidRPr="00397B3D" w:rsidRDefault="00F04468">
      <w:pPr>
        <w:rPr>
          <w:lang w:val="ru-RU"/>
        </w:rPr>
        <w:sectPr w:rsidR="00F04468" w:rsidRPr="00397B3D">
          <w:pgSz w:w="11906" w:h="16383"/>
          <w:pgMar w:top="1134" w:right="850" w:bottom="1134" w:left="1701" w:header="720" w:footer="720" w:gutter="0"/>
          <w:cols w:space="720"/>
        </w:sectPr>
      </w:pPr>
    </w:p>
    <w:p w:rsidR="00F04468" w:rsidRPr="00397B3D" w:rsidRDefault="005E7813">
      <w:pPr>
        <w:spacing w:after="0" w:line="264" w:lineRule="auto"/>
        <w:ind w:left="120"/>
        <w:jc w:val="both"/>
        <w:rPr>
          <w:lang w:val="ru-RU"/>
        </w:rPr>
      </w:pPr>
      <w:bookmarkStart w:id="7" w:name="block-1776820"/>
      <w:bookmarkEnd w:id="6"/>
      <w:r w:rsidRPr="00397B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4468" w:rsidRPr="00397B3D" w:rsidRDefault="00F04468">
      <w:pPr>
        <w:spacing w:after="0" w:line="264" w:lineRule="auto"/>
        <w:ind w:left="120"/>
        <w:jc w:val="both"/>
        <w:rPr>
          <w:lang w:val="ru-RU"/>
        </w:rPr>
      </w:pP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Общие правила безопасности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овременных развлечений молодёжи.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 Ответственность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 участие во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ми пострадавшими; при опасности возгорания).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случае возникновения пожара на транспорте.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Административн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ая и уголовная ответственность за нарушение правил при вождении.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 и мопедов. Ответственность за нарушение Правил дорожного движения и мер оказания первой помощи.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рожном и водном транспорте.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админис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тративная и уголовная ответственность в информационной сфере.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еля, в том числе при совершении покупок в Интернете.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нии агрессии, при угрозе возникновения пожара.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конфликтов. Способы противодействия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Войска, воинские формирования, службы, которые привлекаются к обороне страны.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дицинского освидетельствования о годности гражданина к военной службе.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дерации (созданы в 1992 г.).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сдерживанию и предотвращению военных конфликтов. Гибридная война и способы противодействия ей.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ружённых Сил Российской Федерации, МВД России, ФСБ России, МЧС России.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 Вручение воинской части государственной награды.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ия Российской Федерации от опасных и чрезвычайных ситуаций».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ния деятельности государства по защите населения от опасных и чрезвычайных ситуаций.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случае возникновения чрезвычайных ситуаций и других).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еятельность МЧС России.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5. «Безопасность в природной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среде и экологическая безопасность».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). Федеральный закон 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 10 января 2002 г. № 7-ФЗ «Об охране окружающей среды».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Шумомеры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Люксметры. Бытовые дозиметры (радиометры). Бытовые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Основны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одействия экстремизму и терроризму».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ской деятельности.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ристический комитет (НАК) и его предназначение. Основные задачи НАК. Федеральный оперативный штаб.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я проведения ко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нтртеррористической операции.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вы. Терроризм на криминальной основе. Терроризм на национальной основе. Технологический терроризм.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стское течение. Как избежать вербовки в экстремистскую организацию.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ая база для обеспечения безопасности населения и формирования у него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Репр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Правовые основы государственной политики в сфере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профилактики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едицинских знаний.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ситуации. Источник биолого-социальной чрезвычайной ситуации.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коронавируса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беспомощном состоянии, без возможности получения помощи.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сердечная недостаточность (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ОСН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утоплении и коме. Первая помощь при отравлении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пострадавших.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ового отделения на БМП. Инженерное оборудование позиции солдата. Одиночный окоп.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ой техники. Убежища для личного состава.</w:t>
      </w:r>
    </w:p>
    <w:p w:rsidR="00F04468" w:rsidRPr="00397B3D" w:rsidRDefault="00F04468">
      <w:pPr>
        <w:rPr>
          <w:lang w:val="ru-RU"/>
        </w:rPr>
        <w:sectPr w:rsidR="00F04468" w:rsidRPr="00397B3D">
          <w:pgSz w:w="11906" w:h="16383"/>
          <w:pgMar w:top="1134" w:right="850" w:bottom="1134" w:left="1701" w:header="720" w:footer="720" w:gutter="0"/>
          <w:cols w:space="720"/>
        </w:sectPr>
      </w:pPr>
    </w:p>
    <w:p w:rsidR="00F04468" w:rsidRPr="00397B3D" w:rsidRDefault="005E7813">
      <w:pPr>
        <w:spacing w:after="0" w:line="264" w:lineRule="auto"/>
        <w:ind w:left="120"/>
        <w:jc w:val="both"/>
        <w:rPr>
          <w:lang w:val="ru-RU"/>
        </w:rPr>
      </w:pPr>
      <w:bookmarkStart w:id="8" w:name="block-1776821"/>
      <w:bookmarkEnd w:id="7"/>
      <w:r w:rsidRPr="00397B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F04468" w:rsidRPr="00397B3D" w:rsidRDefault="00F04468">
      <w:pPr>
        <w:spacing w:after="0" w:line="264" w:lineRule="auto"/>
        <w:ind w:left="120"/>
        <w:jc w:val="both"/>
        <w:rPr>
          <w:lang w:val="ru-RU"/>
        </w:rPr>
      </w:pP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БЖ вкл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ючают: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1) гражданское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воспитание: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чивого развития личности, общества и государства;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осударством в обеспечении безопасности жизни и здоровья населения;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 многонационального народа России, российской армии и флота;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бласти обеспечения безопасности жизни и здоровья людей;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осознание ду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ховных ценностей российского народа и российского воинства;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ринимать осознанные решения, готовность реализовать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смягчению их последствий;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урой безопасности жизнедеятельности;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мировоззрения, соответствующего текущему уровню развития общей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теории безопасности, современных представлений о безопасности в технических,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 действовать в опасных, экстремальных и чрезвычайных ситуациях);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ценности жизни,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енять их в случае необходимости;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интерес к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экологической культуры, понимани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и осуществление действий в окружающей среде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расши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рение представлений о деятельности экологической направленности.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риск-ориентированного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развивать тв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орческое мышление при решении ситуационных задач.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 жизнедеятельности;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ием объекта (явления) в повседневной жизни;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изации в реальных ситуациях;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ности личности;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о-этическим нормам;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пасности и гигиены.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вную жизнь;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иктных ситуаций;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ь собственные задачи в образовательной деятельности и жизненных ситуациях;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его; брать ответственность за своё решение;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образовательный и культурный уровень.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тки и достоинства, невозможности контроля всего вокруг;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97B3D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ия и устойчивого развития личности, общества и государства.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1)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вычайных ситуациях природного характера;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ного характера; умение предупреждать опасные явления и противодействовать им;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опасности и негативном влиянии на жизн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России в 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F04468" w:rsidRPr="00397B3D" w:rsidRDefault="005E7813">
      <w:pPr>
        <w:spacing w:after="0" w:line="264" w:lineRule="auto"/>
        <w:ind w:firstLine="600"/>
        <w:jc w:val="both"/>
        <w:rPr>
          <w:lang w:val="ru-RU"/>
        </w:rPr>
      </w:pP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</w:t>
      </w:r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довательность для освоения </w:t>
      </w:r>
      <w:proofErr w:type="gramStart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397B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F04468" w:rsidRPr="00397B3D" w:rsidRDefault="00F04468">
      <w:pPr>
        <w:rPr>
          <w:lang w:val="ru-RU"/>
        </w:rPr>
        <w:sectPr w:rsidR="00F04468" w:rsidRPr="00397B3D">
          <w:pgSz w:w="11906" w:h="16383"/>
          <w:pgMar w:top="1134" w:right="850" w:bottom="1134" w:left="1701" w:header="720" w:footer="720" w:gutter="0"/>
          <w:cols w:space="720"/>
        </w:sectPr>
      </w:pPr>
    </w:p>
    <w:p w:rsidR="00F04468" w:rsidRDefault="005E7813">
      <w:pPr>
        <w:spacing w:after="0"/>
        <w:ind w:left="120"/>
      </w:pPr>
      <w:bookmarkStart w:id="9" w:name="block-1776822"/>
      <w:bookmarkEnd w:id="8"/>
      <w:r w:rsidRPr="00397B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468" w:rsidRDefault="005E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044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здорового образа жизни"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</w:tbl>
    <w:p w:rsidR="00F04468" w:rsidRDefault="00F04468">
      <w:pPr>
        <w:sectPr w:rsidR="00F04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468" w:rsidRDefault="005E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044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Федерации от опасных и чрезвычайных ситуаций"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на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 w:rsidRPr="00397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F04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</w:tbl>
    <w:p w:rsidR="00F04468" w:rsidRDefault="00F04468">
      <w:pPr>
        <w:sectPr w:rsidR="00F04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468" w:rsidRDefault="00F04468">
      <w:pPr>
        <w:sectPr w:rsidR="00F04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468" w:rsidRDefault="005E7813">
      <w:pPr>
        <w:spacing w:after="0"/>
        <w:ind w:left="120"/>
      </w:pPr>
      <w:bookmarkStart w:id="10" w:name="block-17768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4468" w:rsidRDefault="005E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F04468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культуры безопасности жизнедеятельности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не стать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участником информационной войны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о воинской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военной службе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граждан по военно-учётным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специальностям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подготовки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Ритуалы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Вооружённых Сил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гражданина в области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защиты населения от опасных и чрезвычайных ситуаций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защиты и предупреждения от экологических опасностей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терроризму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Строевая подготовка и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воинское приветствие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современном общевойсковом бою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</w:tbl>
    <w:p w:rsidR="00F04468" w:rsidRDefault="00F04468">
      <w:pPr>
        <w:sectPr w:rsidR="00F04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468" w:rsidRDefault="005E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044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468" w:rsidRDefault="00F04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468" w:rsidRDefault="00F04468"/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использовании современных средств индивидуального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Составляющие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Инженерная защита населения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</w:t>
            </w:r>
            <w:proofErr w:type="spellStart"/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переноскм</w:t>
            </w:r>
            <w:proofErr w:type="spellEnd"/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(транспортировки)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должности, звания и военная форма одежды, а также знаки различия военнослужащих Вооружённых Сил Российской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Поступление на военную службу по </w:t>
            </w: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468" w:rsidRDefault="00F04468">
            <w:pPr>
              <w:spacing w:after="0"/>
              <w:ind w:left="135"/>
            </w:pPr>
          </w:p>
        </w:tc>
      </w:tr>
      <w:tr w:rsidR="00F04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Pr="00397B3D" w:rsidRDefault="005E7813">
            <w:pPr>
              <w:spacing w:after="0"/>
              <w:ind w:left="135"/>
              <w:rPr>
                <w:lang w:val="ru-RU"/>
              </w:rPr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 w:rsidRPr="00397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468" w:rsidRDefault="005E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468" w:rsidRDefault="00F04468"/>
        </w:tc>
      </w:tr>
    </w:tbl>
    <w:p w:rsidR="00F04468" w:rsidRDefault="00F04468">
      <w:pPr>
        <w:sectPr w:rsidR="00F04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468" w:rsidRDefault="00F04468">
      <w:pPr>
        <w:sectPr w:rsidR="00F04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468" w:rsidRDefault="005E7813">
      <w:pPr>
        <w:spacing w:after="0"/>
        <w:ind w:left="120"/>
      </w:pPr>
      <w:bookmarkStart w:id="11" w:name="block-17768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4468" w:rsidRDefault="005E7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4468" w:rsidRPr="00397B3D" w:rsidRDefault="005E7813">
      <w:pPr>
        <w:spacing w:after="0" w:line="480" w:lineRule="auto"/>
        <w:ind w:left="120"/>
        <w:rPr>
          <w:lang w:val="ru-RU"/>
        </w:rPr>
      </w:pPr>
      <w:r w:rsidRPr="00397B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cf67330-67df-428f-9a99-0efe5a0fdace"/>
      <w:r w:rsidRPr="00397B3D">
        <w:rPr>
          <w:rFonts w:ascii="Times New Roman" w:hAnsi="Times New Roman"/>
          <w:color w:val="000000"/>
          <w:sz w:val="28"/>
          <w:lang w:val="ru-RU"/>
        </w:rPr>
        <w:t xml:space="preserve">• Основы </w:t>
      </w:r>
      <w:r w:rsidRPr="00397B3D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397B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4468" w:rsidRPr="00397B3D" w:rsidRDefault="005E7813">
      <w:pPr>
        <w:spacing w:after="0" w:line="480" w:lineRule="auto"/>
        <w:ind w:left="120"/>
        <w:rPr>
          <w:lang w:val="ru-RU"/>
        </w:rPr>
      </w:pPr>
      <w:r w:rsidRPr="00397B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b056f4b-ca83-4e42-be81-d2a35fe15d4a"/>
      <w:r w:rsidRPr="00397B3D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</w:t>
      </w:r>
      <w:r w:rsidRPr="00397B3D">
        <w:rPr>
          <w:rFonts w:ascii="Times New Roman" w:hAnsi="Times New Roman"/>
          <w:color w:val="000000"/>
          <w:sz w:val="28"/>
          <w:lang w:val="ru-RU"/>
        </w:rPr>
        <w:t>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397B3D">
        <w:rPr>
          <w:rFonts w:ascii="Times New Roman" w:hAnsi="Times New Roman"/>
          <w:color w:val="000000"/>
          <w:sz w:val="28"/>
          <w:lang w:val="ru-RU"/>
        </w:rPr>
        <w:t>‌</w:t>
      </w:r>
    </w:p>
    <w:p w:rsidR="00F04468" w:rsidRPr="00397B3D" w:rsidRDefault="005E7813">
      <w:pPr>
        <w:spacing w:after="0"/>
        <w:ind w:left="120"/>
        <w:rPr>
          <w:lang w:val="ru-RU"/>
        </w:rPr>
      </w:pPr>
      <w:r w:rsidRPr="00397B3D">
        <w:rPr>
          <w:rFonts w:ascii="Times New Roman" w:hAnsi="Times New Roman"/>
          <w:color w:val="000000"/>
          <w:sz w:val="28"/>
          <w:lang w:val="ru-RU"/>
        </w:rPr>
        <w:t>​</w:t>
      </w:r>
    </w:p>
    <w:p w:rsidR="00F04468" w:rsidRPr="00397B3D" w:rsidRDefault="005E7813">
      <w:pPr>
        <w:spacing w:after="0" w:line="480" w:lineRule="auto"/>
        <w:ind w:left="120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4468" w:rsidRPr="00397B3D" w:rsidRDefault="005E7813">
      <w:pPr>
        <w:spacing w:after="0" w:line="480" w:lineRule="auto"/>
        <w:ind w:left="120"/>
        <w:rPr>
          <w:lang w:val="ru-RU"/>
        </w:rPr>
      </w:pPr>
      <w:r w:rsidRPr="00397B3D">
        <w:rPr>
          <w:rFonts w:ascii="Times New Roman" w:hAnsi="Times New Roman"/>
          <w:color w:val="000000"/>
          <w:sz w:val="28"/>
          <w:lang w:val="ru-RU"/>
        </w:rPr>
        <w:t>​‌•</w:t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Общевоинские уставы Вооруженных сил Российской Федерации;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Катало</w:t>
      </w:r>
      <w:r w:rsidRPr="00397B3D">
        <w:rPr>
          <w:rFonts w:ascii="Times New Roman" w:hAnsi="Times New Roman"/>
          <w:color w:val="000000"/>
          <w:sz w:val="28"/>
          <w:lang w:val="ru-RU"/>
        </w:rPr>
        <w:t>г «Государственные награды Российской Федерации».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Безопасность на дорогах и на транспорте / М. В. Иашвили, С. В. Петров. — Новосибирск: АРТА.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Гражданская защита: энциклопедический словарь С. К. Шойгу. — М.: ДЭКС-ПРЕСС.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Кисляков П. А., Петров С. В.</w:t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7B3D">
        <w:rPr>
          <w:rFonts w:ascii="Times New Roman" w:hAnsi="Times New Roman"/>
          <w:color w:val="000000"/>
          <w:sz w:val="28"/>
          <w:lang w:val="ru-RU"/>
        </w:rPr>
        <w:t>Филанковский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 xml:space="preserve"> В. В. Социальная безопасность личности, общества, государства: учебное пособие. — М.: Русский журнал.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Криминальные опасности и защита от них: учебное пособие / Г. Г. </w:t>
      </w:r>
      <w:proofErr w:type="spellStart"/>
      <w:r w:rsidRPr="00397B3D">
        <w:rPr>
          <w:rFonts w:ascii="Times New Roman" w:hAnsi="Times New Roman"/>
          <w:color w:val="000000"/>
          <w:sz w:val="28"/>
          <w:lang w:val="ru-RU"/>
        </w:rPr>
        <w:lastRenderedPageBreak/>
        <w:t>Гумеров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, С. В. Петров. — Новосибирск: АРТА.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Общевоинские уставы Воору</w:t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женных Сил Российской Федерации. — М.: </w:t>
      </w:r>
      <w:proofErr w:type="spellStart"/>
      <w:r w:rsidRPr="00397B3D">
        <w:rPr>
          <w:rFonts w:ascii="Times New Roman" w:hAnsi="Times New Roman"/>
          <w:color w:val="000000"/>
          <w:sz w:val="28"/>
          <w:lang w:val="ru-RU"/>
        </w:rPr>
        <w:t>Эксмо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Основы обороны государства и военной службы: учебное пособие / А. Д. Корощенко, С. В. Петров. — Новосибирск: АРТА.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Патриотическое воспитание и военно-профессиональная ориентация учащихся 10—11 классов / А</w:t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. А. </w:t>
      </w:r>
      <w:proofErr w:type="spellStart"/>
      <w:r w:rsidRPr="00397B3D">
        <w:rPr>
          <w:rFonts w:ascii="Times New Roman" w:hAnsi="Times New Roman"/>
          <w:color w:val="000000"/>
          <w:sz w:val="28"/>
          <w:lang w:val="ru-RU"/>
        </w:rPr>
        <w:t>Волокитин</w:t>
      </w:r>
      <w:proofErr w:type="gramStart"/>
      <w:r w:rsidRPr="00397B3D">
        <w:rPr>
          <w:rFonts w:ascii="Times New Roman" w:hAnsi="Times New Roman"/>
          <w:color w:val="000000"/>
          <w:sz w:val="28"/>
          <w:lang w:val="ru-RU"/>
        </w:rPr>
        <w:t>,Н</w:t>
      </w:r>
      <w:proofErr w:type="spellEnd"/>
      <w:proofErr w:type="gramEnd"/>
      <w:r w:rsidRPr="00397B3D">
        <w:rPr>
          <w:rFonts w:ascii="Times New Roman" w:hAnsi="Times New Roman"/>
          <w:color w:val="000000"/>
          <w:sz w:val="28"/>
          <w:lang w:val="ru-RU"/>
        </w:rPr>
        <w:t>. Н. Грачев, В. А. Жильцов и др. — М.: Дрофа.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Петров С. В., Кисляков П. А. Информационная безопасность: учебное пособие. — М.: Русский журнал.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Селиванов И. П., Конорева И. А. Локальные конфликты в </w:t>
      </w:r>
      <w:r>
        <w:rPr>
          <w:rFonts w:ascii="Times New Roman" w:hAnsi="Times New Roman"/>
          <w:color w:val="000000"/>
          <w:sz w:val="28"/>
        </w:rPr>
        <w:t>XX</w:t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веке: геополитика, дипломатия, вой</w:t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ны. 10—11 </w:t>
      </w:r>
      <w:proofErr w:type="spellStart"/>
      <w:r w:rsidRPr="00397B3D">
        <w:rPr>
          <w:rFonts w:ascii="Times New Roman" w:hAnsi="Times New Roman"/>
          <w:color w:val="000000"/>
          <w:sz w:val="28"/>
          <w:lang w:val="ru-RU"/>
        </w:rPr>
        <w:t>классы</w:t>
      </w:r>
      <w:proofErr w:type="gramStart"/>
      <w:r w:rsidRPr="00397B3D">
        <w:rPr>
          <w:rFonts w:ascii="Times New Roman" w:hAnsi="Times New Roman"/>
          <w:color w:val="000000"/>
          <w:sz w:val="28"/>
          <w:lang w:val="ru-RU"/>
        </w:rPr>
        <w:t>:у</w:t>
      </w:r>
      <w:proofErr w:type="gramEnd"/>
      <w:r w:rsidRPr="00397B3D">
        <w:rPr>
          <w:rFonts w:ascii="Times New Roman" w:hAnsi="Times New Roman"/>
          <w:color w:val="000000"/>
          <w:sz w:val="28"/>
          <w:lang w:val="ru-RU"/>
        </w:rPr>
        <w:t>чебное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 xml:space="preserve"> пособие. — М.: Дрофа.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397B3D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 xml:space="preserve"> В. Н., Миронов С. К. Основы безопасности жизнедеятельности. Терроризм и безопасность человека: учебно-методическое пособие. — М.: Дрофа.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Соловьев С. С. Основы безопасности </w:t>
      </w:r>
      <w:proofErr w:type="spellStart"/>
      <w:r w:rsidRPr="00397B3D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Start"/>
      <w:r w:rsidRPr="00397B3D">
        <w:rPr>
          <w:rFonts w:ascii="Times New Roman" w:hAnsi="Times New Roman"/>
          <w:color w:val="000000"/>
          <w:sz w:val="28"/>
          <w:lang w:val="ru-RU"/>
        </w:rPr>
        <w:t>.А</w:t>
      </w:r>
      <w:proofErr w:type="gramEnd"/>
      <w:r w:rsidRPr="00397B3D">
        <w:rPr>
          <w:rFonts w:ascii="Times New Roman" w:hAnsi="Times New Roman"/>
          <w:color w:val="000000"/>
          <w:sz w:val="28"/>
          <w:lang w:val="ru-RU"/>
        </w:rPr>
        <w:t>лкого</w:t>
      </w:r>
      <w:r w:rsidRPr="00397B3D">
        <w:rPr>
          <w:rFonts w:ascii="Times New Roman" w:hAnsi="Times New Roman"/>
          <w:color w:val="000000"/>
          <w:sz w:val="28"/>
          <w:lang w:val="ru-RU"/>
        </w:rPr>
        <w:t>ль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, табак и наркотики — главные враги здоровья человека: учебно-методическое пособие. — М.: Дрофа.</w:t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• Харьков Н. Г. Стрелковая подготовка в курсе «Основы безопасности жизнедеятельности». 10—11 классы: методическое пособие. — М.: Дрофа.</w:t>
      </w:r>
      <w:r w:rsidRPr="00397B3D">
        <w:rPr>
          <w:sz w:val="28"/>
          <w:lang w:val="ru-RU"/>
        </w:rPr>
        <w:br/>
      </w:r>
      <w:bookmarkStart w:id="14" w:name="554695ad-f9c2-49ba-8ab2-d9df362e2260"/>
      <w:bookmarkEnd w:id="14"/>
      <w:r w:rsidRPr="00397B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4468" w:rsidRPr="00397B3D" w:rsidRDefault="00F04468">
      <w:pPr>
        <w:spacing w:after="0"/>
        <w:ind w:left="120"/>
        <w:rPr>
          <w:lang w:val="ru-RU"/>
        </w:rPr>
      </w:pPr>
    </w:p>
    <w:p w:rsidR="00F04468" w:rsidRPr="00397B3D" w:rsidRDefault="005E7813">
      <w:pPr>
        <w:spacing w:after="0" w:line="480" w:lineRule="auto"/>
        <w:ind w:left="120"/>
        <w:rPr>
          <w:lang w:val="ru-RU"/>
        </w:rPr>
      </w:pPr>
      <w:r w:rsidRPr="00397B3D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Pr="00397B3D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 ИНТЕРНЕТ</w:t>
      </w:r>
    </w:p>
    <w:p w:rsidR="00F04468" w:rsidRPr="00397B3D" w:rsidRDefault="005E7813">
      <w:pPr>
        <w:spacing w:after="0" w:line="480" w:lineRule="auto"/>
        <w:ind w:left="120"/>
        <w:rPr>
          <w:lang w:val="ru-RU"/>
        </w:rPr>
      </w:pPr>
      <w:proofErr w:type="gramStart"/>
      <w:r w:rsidRPr="00397B3D">
        <w:rPr>
          <w:rFonts w:ascii="Times New Roman" w:hAnsi="Times New Roman"/>
          <w:color w:val="000000"/>
          <w:sz w:val="28"/>
          <w:lang w:val="ru-RU"/>
        </w:rPr>
        <w:t>​</w:t>
      </w:r>
      <w:r w:rsidRPr="00397B3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scrf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mvd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emercom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minzdrav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rf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/</w:t>
      </w:r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mnr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fsgv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mecom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roshydro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</w:t>
      </w:r>
      <w:r w:rsidRPr="00397B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fps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lastRenderedPageBreak/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gan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proofErr w:type="gramEnd"/>
      <w:r w:rsidRPr="00397B3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opasno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397B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redut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-7.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moikompas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comp</w:t>
      </w:r>
      <w:r>
        <w:rPr>
          <w:rFonts w:ascii="Times New Roman" w:hAnsi="Times New Roman"/>
          <w:color w:val="000000"/>
          <w:sz w:val="28"/>
        </w:rPr>
        <w:t>as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det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r w:rsidRPr="00397B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7B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econavt</w:t>
      </w:r>
      <w:proofErr w:type="spellEnd"/>
      <w:r w:rsidRPr="00397B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397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B3D">
        <w:rPr>
          <w:sz w:val="28"/>
          <w:lang w:val="ru-RU"/>
        </w:rPr>
        <w:br/>
      </w:r>
      <w:r w:rsidRPr="00397B3D">
        <w:rPr>
          <w:sz w:val="28"/>
          <w:lang w:val="ru-RU"/>
        </w:rPr>
        <w:br/>
      </w:r>
      <w:bookmarkStart w:id="15" w:name="cf711ec5-5bd7-47c6-88a3-ea50f4376a30"/>
      <w:bookmarkEnd w:id="15"/>
      <w:r w:rsidRPr="00397B3D">
        <w:rPr>
          <w:rFonts w:ascii="Times New Roman" w:hAnsi="Times New Roman"/>
          <w:color w:val="333333"/>
          <w:sz w:val="28"/>
          <w:lang w:val="ru-RU"/>
        </w:rPr>
        <w:t>‌</w:t>
      </w:r>
      <w:r w:rsidRPr="00397B3D">
        <w:rPr>
          <w:rFonts w:ascii="Times New Roman" w:hAnsi="Times New Roman"/>
          <w:color w:val="000000"/>
          <w:sz w:val="28"/>
          <w:lang w:val="ru-RU"/>
        </w:rPr>
        <w:t>​</w:t>
      </w:r>
    </w:p>
    <w:p w:rsidR="00F04468" w:rsidRPr="00397B3D" w:rsidRDefault="00F04468">
      <w:pPr>
        <w:rPr>
          <w:lang w:val="ru-RU"/>
        </w:rPr>
        <w:sectPr w:rsidR="00F04468" w:rsidRPr="00397B3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7813" w:rsidRPr="00397B3D" w:rsidRDefault="005E7813">
      <w:pPr>
        <w:rPr>
          <w:lang w:val="ru-RU"/>
        </w:rPr>
      </w:pPr>
    </w:p>
    <w:sectPr w:rsidR="005E7813" w:rsidRPr="00397B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EE6"/>
    <w:multiLevelType w:val="multilevel"/>
    <w:tmpl w:val="07CEC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DF7BE5"/>
    <w:multiLevelType w:val="multilevel"/>
    <w:tmpl w:val="BFB88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4468"/>
    <w:rsid w:val="00397B3D"/>
    <w:rsid w:val="005E7813"/>
    <w:rsid w:val="00876632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8151</Words>
  <Characters>46461</Characters>
  <Application>Microsoft Office Word</Application>
  <DocSecurity>0</DocSecurity>
  <Lines>387</Lines>
  <Paragraphs>109</Paragraphs>
  <ScaleCrop>false</ScaleCrop>
  <Company/>
  <LinksUpToDate>false</LinksUpToDate>
  <CharactersWithSpaces>54503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2023-09-21T11:05:00Z</dcterms:created>
  <dcterms:modified xsi:type="dcterms:W3CDTF">2023-09-21T11:07:00Z</dcterms:modified>
</cp:coreProperties>
</file>